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C657A1" w:rsidRDefault="00813DA0"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657A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657A1" w:rsidRDefault="00BC4983"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Pr="00C657A1">
        <w:rPr>
          <w:rFonts w:cs="Arial"/>
          <w:szCs w:val="24"/>
        </w:rPr>
        <w:tab/>
      </w:r>
      <w:r w:rsidR="00050658" w:rsidRPr="00C657A1">
        <w:rPr>
          <w:rFonts w:cs="Arial"/>
          <w:szCs w:val="24"/>
        </w:rPr>
        <w:t xml:space="preserve"> </w:t>
      </w:r>
    </w:p>
    <w:p w14:paraId="2DD5DD10" w14:textId="236C08D5" w:rsidR="00FE2916" w:rsidRPr="00C657A1" w:rsidRDefault="001067AB"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657A1">
        <w:rPr>
          <w:rFonts w:cs="Arial"/>
          <w:szCs w:val="24"/>
        </w:rPr>
        <w:t xml:space="preserve">FOR IMMEDIATE RELEASE </w:t>
      </w:r>
      <w:r w:rsidRPr="00C657A1">
        <w:rPr>
          <w:rFonts w:cs="Arial"/>
          <w:szCs w:val="24"/>
        </w:rPr>
        <w:tab/>
      </w:r>
      <w:r w:rsidRPr="00C657A1">
        <w:rPr>
          <w:rFonts w:cs="Arial"/>
          <w:szCs w:val="24"/>
        </w:rPr>
        <w:tab/>
        <w:t xml:space="preserve"> </w:t>
      </w:r>
      <w:r w:rsidRPr="00C657A1">
        <w:rPr>
          <w:rFonts w:cs="Arial"/>
          <w:szCs w:val="24"/>
        </w:rPr>
        <w:tab/>
      </w:r>
      <w:r w:rsidRPr="00C657A1">
        <w:rPr>
          <w:rFonts w:cs="Arial"/>
          <w:szCs w:val="24"/>
        </w:rPr>
        <w:tab/>
      </w:r>
      <w:r w:rsidR="006817C0" w:rsidRPr="00C657A1">
        <w:rPr>
          <w:rFonts w:cs="Arial"/>
          <w:szCs w:val="24"/>
        </w:rPr>
        <w:t xml:space="preserve"> </w:t>
      </w:r>
    </w:p>
    <w:p w14:paraId="008E89DB" w14:textId="77777777" w:rsidR="009512DC" w:rsidRPr="00C657A1" w:rsidRDefault="009512DC"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C657A1" w:rsidRDefault="009E4649" w:rsidP="00632F08">
      <w:pPr>
        <w:rPr>
          <w:rFonts w:cs="Arial"/>
          <w:b/>
          <w:szCs w:val="24"/>
        </w:rPr>
      </w:pPr>
    </w:p>
    <w:p w14:paraId="0B8E1349" w14:textId="01CD24F7" w:rsidR="007404CA" w:rsidRPr="00C657A1" w:rsidRDefault="00607A89" w:rsidP="00632F08">
      <w:pPr>
        <w:jc w:val="center"/>
        <w:rPr>
          <w:rFonts w:cs="Arial"/>
          <w:sz w:val="28"/>
          <w:szCs w:val="28"/>
        </w:rPr>
      </w:pPr>
      <w:r w:rsidRPr="00C657A1">
        <w:rPr>
          <w:rFonts w:cs="Arial"/>
          <w:b/>
          <w:bCs/>
          <w:sz w:val="28"/>
          <w:szCs w:val="28"/>
        </w:rPr>
        <w:t xml:space="preserve">Federal </w:t>
      </w:r>
      <w:r w:rsidR="00916EB3" w:rsidRPr="00C657A1">
        <w:rPr>
          <w:rFonts w:cs="Arial"/>
          <w:b/>
          <w:bCs/>
          <w:sz w:val="28"/>
          <w:szCs w:val="28"/>
        </w:rPr>
        <w:t xml:space="preserve">Ammunition </w:t>
      </w:r>
      <w:r w:rsidRPr="00C657A1">
        <w:rPr>
          <w:rFonts w:cs="Arial"/>
          <w:b/>
          <w:bCs/>
          <w:sz w:val="28"/>
          <w:szCs w:val="28"/>
        </w:rPr>
        <w:t>Introduces</w:t>
      </w:r>
      <w:r w:rsidR="00916EB3" w:rsidRPr="00C657A1">
        <w:rPr>
          <w:rFonts w:cs="Arial"/>
          <w:b/>
          <w:bCs/>
          <w:sz w:val="28"/>
          <w:szCs w:val="28"/>
        </w:rPr>
        <w:t xml:space="preserve"> New</w:t>
      </w:r>
      <w:r w:rsidRPr="00C657A1">
        <w:rPr>
          <w:rFonts w:cs="Arial"/>
          <w:b/>
          <w:bCs/>
          <w:sz w:val="28"/>
          <w:szCs w:val="28"/>
        </w:rPr>
        <w:t xml:space="preserve"> </w:t>
      </w:r>
      <w:r w:rsidR="00CA0059" w:rsidRPr="00C657A1">
        <w:rPr>
          <w:rFonts w:cs="Arial"/>
          <w:b/>
          <w:bCs/>
          <w:sz w:val="28"/>
          <w:szCs w:val="28"/>
        </w:rPr>
        <w:t>Terminal Ascent</w:t>
      </w:r>
      <w:r w:rsidR="00632F08" w:rsidRPr="00C657A1">
        <w:rPr>
          <w:rFonts w:cs="Arial"/>
          <w:b/>
          <w:bCs/>
          <w:sz w:val="28"/>
          <w:szCs w:val="28"/>
        </w:rPr>
        <w:t>, The Best Choice for All-Range Hunting Loads</w:t>
      </w:r>
    </w:p>
    <w:p w14:paraId="5E226DB8" w14:textId="77777777" w:rsidR="00E11465" w:rsidRPr="00C657A1" w:rsidRDefault="00E11465" w:rsidP="00632F08">
      <w:pPr>
        <w:rPr>
          <w:rFonts w:cs="Arial"/>
          <w:szCs w:val="24"/>
        </w:rPr>
      </w:pPr>
    </w:p>
    <w:p w14:paraId="13D8475C" w14:textId="4A26AEB1" w:rsidR="00E33DBE" w:rsidRDefault="00BC4983" w:rsidP="00E33DBE">
      <w:pPr>
        <w:tabs>
          <w:tab w:val="left" w:pos="3090"/>
        </w:tabs>
        <w:rPr>
          <w:rFonts w:cs="Arial"/>
          <w:szCs w:val="24"/>
        </w:rPr>
      </w:pPr>
      <w:r w:rsidRPr="00C657A1">
        <w:rPr>
          <w:rFonts w:cs="Arial"/>
          <w:b/>
          <w:szCs w:val="24"/>
        </w:rPr>
        <w:t>ANOKA, Minneso</w:t>
      </w:r>
      <w:r w:rsidRPr="0052702A">
        <w:rPr>
          <w:rFonts w:cs="Arial"/>
          <w:b/>
          <w:szCs w:val="24"/>
        </w:rPr>
        <w:t>ta</w:t>
      </w:r>
      <w:r w:rsidR="00A02FBB" w:rsidRPr="0052702A">
        <w:rPr>
          <w:rFonts w:cs="Arial"/>
          <w:b/>
          <w:szCs w:val="24"/>
        </w:rPr>
        <w:t xml:space="preserve"> –</w:t>
      </w:r>
      <w:r w:rsidR="00825EC1" w:rsidRPr="0052702A">
        <w:rPr>
          <w:rFonts w:cs="Arial"/>
          <w:b/>
          <w:szCs w:val="24"/>
        </w:rPr>
        <w:t xml:space="preserve"> </w:t>
      </w:r>
      <w:r w:rsidR="0052702A" w:rsidRPr="0052702A">
        <w:rPr>
          <w:rFonts w:cs="Arial"/>
          <w:b/>
          <w:szCs w:val="24"/>
        </w:rPr>
        <w:t>April</w:t>
      </w:r>
      <w:r w:rsidR="00D12C92" w:rsidRPr="0052702A">
        <w:rPr>
          <w:rFonts w:cs="Arial"/>
          <w:b/>
          <w:szCs w:val="24"/>
        </w:rPr>
        <w:t xml:space="preserve"> </w:t>
      </w:r>
      <w:r w:rsidR="0052702A" w:rsidRPr="0052702A">
        <w:rPr>
          <w:rFonts w:cs="Arial"/>
          <w:b/>
          <w:szCs w:val="24"/>
        </w:rPr>
        <w:t>22</w:t>
      </w:r>
      <w:r w:rsidR="007E0080" w:rsidRPr="0052702A">
        <w:rPr>
          <w:rFonts w:cs="Arial"/>
          <w:b/>
          <w:szCs w:val="24"/>
        </w:rPr>
        <w:t>, 2020</w:t>
      </w:r>
      <w:r w:rsidR="009E4649" w:rsidRPr="0052702A">
        <w:rPr>
          <w:rFonts w:cs="Arial"/>
          <w:b/>
          <w:szCs w:val="24"/>
        </w:rPr>
        <w:t xml:space="preserve"> </w:t>
      </w:r>
      <w:r w:rsidR="00896CE8" w:rsidRPr="0052702A">
        <w:rPr>
          <w:rFonts w:cs="Arial"/>
          <w:b/>
          <w:szCs w:val="24"/>
        </w:rPr>
        <w:t>–</w:t>
      </w:r>
      <w:r w:rsidR="002F52E8" w:rsidRPr="0052702A">
        <w:rPr>
          <w:rFonts w:cs="Arial"/>
          <w:szCs w:val="24"/>
        </w:rPr>
        <w:t xml:space="preserve"> </w:t>
      </w:r>
      <w:r w:rsidR="00632F08" w:rsidRPr="0052702A">
        <w:rPr>
          <w:rFonts w:cs="Arial"/>
          <w:bCs/>
          <w:szCs w:val="24"/>
        </w:rPr>
        <w:t>Go</w:t>
      </w:r>
      <w:r w:rsidR="00632F08" w:rsidRPr="00C657A1">
        <w:rPr>
          <w:rFonts w:cs="Arial"/>
          <w:bCs/>
          <w:szCs w:val="24"/>
        </w:rPr>
        <w:t xml:space="preserve"> beyond what you ever thought possible with new Federal Premium Terminal Ascent. </w:t>
      </w:r>
      <w:r w:rsidR="00E33DBE">
        <w:rPr>
          <w:rFonts w:cs="Arial"/>
          <w:szCs w:val="24"/>
        </w:rPr>
        <w:t>B</w:t>
      </w:r>
      <w:r w:rsidR="00E33DBE" w:rsidRPr="00C657A1">
        <w:rPr>
          <w:rFonts w:cs="Arial"/>
          <w:szCs w:val="24"/>
        </w:rPr>
        <w:t>lend</w:t>
      </w:r>
      <w:r w:rsidR="00E33DBE">
        <w:rPr>
          <w:rFonts w:cs="Arial"/>
          <w:szCs w:val="24"/>
        </w:rPr>
        <w:t xml:space="preserve">ing </w:t>
      </w:r>
      <w:r w:rsidR="00E33DBE" w:rsidRPr="00C657A1">
        <w:rPr>
          <w:rFonts w:cs="Arial"/>
          <w:szCs w:val="24"/>
        </w:rPr>
        <w:t>the features of top match-style bullet designs with the indust</w:t>
      </w:r>
      <w:bookmarkStart w:id="0" w:name="_GoBack"/>
      <w:bookmarkEnd w:id="0"/>
      <w:r w:rsidR="00E33DBE" w:rsidRPr="00C657A1">
        <w:rPr>
          <w:rFonts w:cs="Arial"/>
          <w:szCs w:val="24"/>
        </w:rPr>
        <w:t>ry’s best bonding technology and components</w:t>
      </w:r>
      <w:r w:rsidR="00E33DBE">
        <w:rPr>
          <w:rFonts w:cs="Arial"/>
          <w:szCs w:val="24"/>
        </w:rPr>
        <w:t>, Terminal Ascent</w:t>
      </w:r>
      <w:r w:rsidR="00E33DBE" w:rsidRPr="00C657A1">
        <w:rPr>
          <w:rFonts w:cs="Arial"/>
          <w:szCs w:val="24"/>
        </w:rPr>
        <w:t xml:space="preserve"> deliver</w:t>
      </w:r>
      <w:r w:rsidR="00E33DBE">
        <w:rPr>
          <w:rFonts w:cs="Arial"/>
          <w:szCs w:val="24"/>
        </w:rPr>
        <w:t>s</w:t>
      </w:r>
      <w:r w:rsidR="00E33DBE" w:rsidRPr="00C657A1">
        <w:rPr>
          <w:rFonts w:cs="Arial"/>
          <w:szCs w:val="24"/>
        </w:rPr>
        <w:t xml:space="preserve"> any-range accuracy and reliable expansion even at low velocities. This outstanding bullet design provides high weight retention, deep penetration and lethal terminal performance, both up close and at extreme distances.</w:t>
      </w:r>
      <w:r w:rsidR="00C91BAD" w:rsidRPr="00C91BAD">
        <w:rPr>
          <w:rFonts w:cs="Arial"/>
          <w:bCs/>
          <w:szCs w:val="24"/>
        </w:rPr>
        <w:t xml:space="preserve"> </w:t>
      </w:r>
      <w:r w:rsidR="00C91BAD" w:rsidRPr="00C657A1">
        <w:rPr>
          <w:rFonts w:cs="Arial"/>
          <w:bCs/>
          <w:szCs w:val="24"/>
        </w:rPr>
        <w:t>Now available in a full selection of long-range hunting cartridges</w:t>
      </w:r>
      <w:r w:rsidR="00C820C8">
        <w:rPr>
          <w:rFonts w:cs="Arial"/>
          <w:bCs/>
          <w:szCs w:val="24"/>
        </w:rPr>
        <w:t xml:space="preserve"> including 280 Ackley Improved, 28 Nosler, 6.5 PRC and more</w:t>
      </w:r>
      <w:r w:rsidR="00C91BAD" w:rsidRPr="00C657A1">
        <w:rPr>
          <w:rFonts w:cs="Arial"/>
          <w:bCs/>
          <w:szCs w:val="24"/>
        </w:rPr>
        <w:t>.</w:t>
      </w:r>
      <w:r w:rsidR="00C91BAD" w:rsidRPr="00C657A1">
        <w:rPr>
          <w:rFonts w:cs="Arial"/>
          <w:szCs w:val="24"/>
        </w:rPr>
        <w:t xml:space="preserve"> Shipments of this product have begun to arrive at dealers.</w:t>
      </w:r>
    </w:p>
    <w:p w14:paraId="369C0897" w14:textId="77777777" w:rsidR="00E33DBE" w:rsidRPr="00C657A1" w:rsidRDefault="00E33DBE" w:rsidP="00E33DBE">
      <w:pPr>
        <w:tabs>
          <w:tab w:val="left" w:pos="3090"/>
        </w:tabs>
        <w:rPr>
          <w:rFonts w:cs="Arial"/>
          <w:szCs w:val="24"/>
        </w:rPr>
      </w:pPr>
    </w:p>
    <w:p w14:paraId="619BD160" w14:textId="07B7FFA7" w:rsidR="00CA0059" w:rsidRPr="00C657A1" w:rsidRDefault="00632F08" w:rsidP="00632F08">
      <w:pPr>
        <w:rPr>
          <w:rFonts w:cs="Arial"/>
          <w:szCs w:val="24"/>
        </w:rPr>
      </w:pPr>
      <w:r w:rsidRPr="00C657A1">
        <w:rPr>
          <w:rFonts w:cs="Arial"/>
          <w:bCs/>
          <w:szCs w:val="24"/>
        </w:rPr>
        <w:t xml:space="preserve">Bonded construction penetrates deep on close targets, while the patented Slipstream polymer tip initiates expansion at velocities 200 fps lower than comparable designs. The bullet’s long, sleek profile offers an extremely high ballistic coefficient, and its AccuChannel groove technology improves accuracy and minimizes drag. </w:t>
      </w:r>
    </w:p>
    <w:p w14:paraId="07133EDB" w14:textId="77777777" w:rsidR="00632F08" w:rsidRPr="00C657A1" w:rsidRDefault="00632F08" w:rsidP="00632F08">
      <w:pPr>
        <w:tabs>
          <w:tab w:val="left" w:pos="3090"/>
        </w:tabs>
        <w:rPr>
          <w:rFonts w:cs="Arial"/>
          <w:szCs w:val="24"/>
        </w:rPr>
      </w:pPr>
    </w:p>
    <w:p w14:paraId="0ECED585" w14:textId="029FDEA4" w:rsidR="00632F08" w:rsidRPr="00C657A1" w:rsidRDefault="00632F08" w:rsidP="00632F08">
      <w:pPr>
        <w:tabs>
          <w:tab w:val="left" w:pos="3090"/>
        </w:tabs>
        <w:rPr>
          <w:rFonts w:cs="Arial"/>
          <w:szCs w:val="24"/>
        </w:rPr>
      </w:pPr>
      <w:r w:rsidRPr="00C657A1">
        <w:rPr>
          <w:rFonts w:cs="Arial"/>
          <w:szCs w:val="24"/>
        </w:rPr>
        <w:t xml:space="preserve">“We took all the lessons learned during the past few decades building </w:t>
      </w:r>
      <w:r w:rsidR="00C737E0">
        <w:rPr>
          <w:rFonts w:cs="Arial"/>
          <w:szCs w:val="24"/>
        </w:rPr>
        <w:t>our</w:t>
      </w:r>
      <w:r w:rsidRPr="00C657A1">
        <w:rPr>
          <w:rFonts w:cs="Arial"/>
          <w:szCs w:val="24"/>
        </w:rPr>
        <w:t xml:space="preserve"> own proprietary bullets and poured all that knowledge and experience into creating </w:t>
      </w:r>
      <w:r w:rsidR="00C737E0">
        <w:rPr>
          <w:rFonts w:cs="Arial"/>
          <w:szCs w:val="24"/>
        </w:rPr>
        <w:t>our</w:t>
      </w:r>
      <w:r w:rsidRPr="00C657A1">
        <w:rPr>
          <w:rFonts w:cs="Arial"/>
          <w:szCs w:val="24"/>
        </w:rPr>
        <w:t xml:space="preserve"> best hunting bullet to date,” said Federal Centerfire Product Director Mike Holm. </w:t>
      </w:r>
      <w:r w:rsidR="00C657A1" w:rsidRPr="00C657A1">
        <w:rPr>
          <w:rFonts w:cs="Arial"/>
          <w:szCs w:val="24"/>
        </w:rPr>
        <w:t>“We certainly</w:t>
      </w:r>
      <w:r w:rsidRPr="00C657A1">
        <w:rPr>
          <w:rFonts w:cs="Arial"/>
          <w:szCs w:val="24"/>
        </w:rPr>
        <w:t xml:space="preserve"> credit using some of </w:t>
      </w:r>
      <w:r w:rsidR="00C657A1" w:rsidRPr="00C657A1">
        <w:rPr>
          <w:rFonts w:cs="Arial"/>
          <w:szCs w:val="24"/>
        </w:rPr>
        <w:t>our</w:t>
      </w:r>
      <w:r w:rsidRPr="00C657A1">
        <w:rPr>
          <w:rFonts w:cs="Arial"/>
          <w:szCs w:val="24"/>
        </w:rPr>
        <w:t xml:space="preserve"> existing, time-tested bullet designs to inspire the development of this new hunting bullet. Proven designs such as Trophy Bonded Bear Claw, Trophy Bonded Tip and Edge TLR all helped pave the way to create</w:t>
      </w:r>
      <w:r w:rsidR="00C657A1" w:rsidRPr="00C657A1">
        <w:rPr>
          <w:rFonts w:cs="Arial"/>
          <w:szCs w:val="24"/>
        </w:rPr>
        <w:t xml:space="preserve"> our all-new</w:t>
      </w:r>
      <w:r w:rsidRPr="00C657A1">
        <w:rPr>
          <w:rFonts w:cs="Arial"/>
          <w:szCs w:val="24"/>
        </w:rPr>
        <w:t xml:space="preserve"> Terminal Ascent</w:t>
      </w:r>
      <w:r w:rsidR="00C657A1" w:rsidRPr="00C657A1">
        <w:rPr>
          <w:rFonts w:cs="Arial"/>
          <w:szCs w:val="24"/>
        </w:rPr>
        <w:t>.”</w:t>
      </w:r>
    </w:p>
    <w:p w14:paraId="792E5BE3" w14:textId="02880AFB" w:rsidR="00C657A1" w:rsidRPr="00C657A1" w:rsidRDefault="00C657A1" w:rsidP="00632F08">
      <w:pPr>
        <w:tabs>
          <w:tab w:val="left" w:pos="3090"/>
        </w:tabs>
        <w:rPr>
          <w:rFonts w:cs="Arial"/>
          <w:szCs w:val="24"/>
        </w:rPr>
      </w:pPr>
    </w:p>
    <w:p w14:paraId="3819E7DF" w14:textId="4A2CF752" w:rsidR="00C657A1" w:rsidRPr="00C657A1" w:rsidRDefault="00C657A1" w:rsidP="00632F08">
      <w:pPr>
        <w:tabs>
          <w:tab w:val="left" w:pos="3090"/>
        </w:tabs>
        <w:rPr>
          <w:rFonts w:cs="Arial"/>
          <w:szCs w:val="24"/>
        </w:rPr>
      </w:pPr>
      <w:r w:rsidRPr="00C657A1">
        <w:rPr>
          <w:rFonts w:cs="Arial"/>
          <w:szCs w:val="24"/>
        </w:rPr>
        <w:t>Terminal Ascent also features high-end nickel plating that is corrosion-resistant to give the cartridge an outstanding appearance with smooth operation. This finishing makes Terminal Ascent look like a fine piece of jewelry. And the use of clean-burning propellant and an ultra-reliable, sealed primer—as well as its neon electric-blue polymer tip—produces a sleek-looking, high-performance cartridge that’s sure to impress.</w:t>
      </w:r>
    </w:p>
    <w:p w14:paraId="2FE20DCF" w14:textId="03C098D6" w:rsidR="00632F08" w:rsidRPr="00C657A1" w:rsidRDefault="00632F08" w:rsidP="00632F08">
      <w:pPr>
        <w:tabs>
          <w:tab w:val="left" w:pos="3090"/>
        </w:tabs>
        <w:rPr>
          <w:rFonts w:cs="Arial"/>
          <w:szCs w:val="24"/>
        </w:rPr>
      </w:pPr>
      <w:r w:rsidRPr="00C657A1">
        <w:rPr>
          <w:rFonts w:cs="Arial"/>
          <w:szCs w:val="24"/>
        </w:rPr>
        <w:t xml:space="preserve"> </w:t>
      </w:r>
    </w:p>
    <w:p w14:paraId="4B5C66FF" w14:textId="3385B4BA" w:rsidR="00632F08" w:rsidRPr="00C657A1" w:rsidRDefault="00C657A1" w:rsidP="00632F08">
      <w:pPr>
        <w:rPr>
          <w:rFonts w:cs="Arial"/>
          <w:bCs/>
          <w:szCs w:val="24"/>
        </w:rPr>
      </w:pPr>
      <w:r w:rsidRPr="00C657A1">
        <w:rPr>
          <w:rFonts w:cs="Arial"/>
          <w:szCs w:val="24"/>
        </w:rPr>
        <w:t>“</w:t>
      </w:r>
      <w:r w:rsidR="00632F08" w:rsidRPr="00C657A1">
        <w:rPr>
          <w:rFonts w:cs="Arial"/>
          <w:szCs w:val="24"/>
        </w:rPr>
        <w:t>Terminal Ascent is simply the best all-range, all-velocity hunting ammunition available</w:t>
      </w:r>
      <w:r w:rsidRPr="00C657A1">
        <w:rPr>
          <w:rFonts w:cs="Arial"/>
          <w:szCs w:val="24"/>
        </w:rPr>
        <w:t>,” concluded Holm.</w:t>
      </w:r>
    </w:p>
    <w:p w14:paraId="31BC3435" w14:textId="77777777" w:rsidR="00CA0059" w:rsidRPr="00C657A1" w:rsidRDefault="00CA0059" w:rsidP="00632F08">
      <w:pPr>
        <w:rPr>
          <w:rFonts w:cs="Arial"/>
          <w:bCs/>
          <w:szCs w:val="24"/>
        </w:rPr>
      </w:pPr>
    </w:p>
    <w:p w14:paraId="1C2B910D" w14:textId="77777777" w:rsidR="00CA0059" w:rsidRPr="00C657A1" w:rsidRDefault="00CA0059" w:rsidP="00632F08">
      <w:pPr>
        <w:rPr>
          <w:rFonts w:cs="Arial"/>
          <w:b/>
          <w:bCs/>
          <w:szCs w:val="24"/>
        </w:rPr>
      </w:pPr>
      <w:r w:rsidRPr="00C657A1">
        <w:rPr>
          <w:rFonts w:cs="Arial"/>
          <w:b/>
          <w:bCs/>
          <w:szCs w:val="24"/>
        </w:rPr>
        <w:t>Features &amp; Benefits</w:t>
      </w:r>
    </w:p>
    <w:p w14:paraId="4E685140" w14:textId="77777777" w:rsidR="00CA0059" w:rsidRPr="00C657A1" w:rsidRDefault="00CA0059" w:rsidP="00C657A1">
      <w:pPr>
        <w:pStyle w:val="ListParagraph"/>
        <w:numPr>
          <w:ilvl w:val="0"/>
          <w:numId w:val="23"/>
        </w:numPr>
        <w:rPr>
          <w:rFonts w:ascii="Arial" w:hAnsi="Arial" w:cs="Arial"/>
          <w:bCs/>
        </w:rPr>
      </w:pPr>
      <w:r w:rsidRPr="00C657A1">
        <w:rPr>
          <w:rFonts w:ascii="Arial" w:hAnsi="Arial" w:cs="Arial"/>
          <w:bCs/>
        </w:rPr>
        <w:t>Match-grade long-range accuracy in a bonded hunting bullet</w:t>
      </w:r>
    </w:p>
    <w:p w14:paraId="1301E091" w14:textId="77777777" w:rsidR="00CA0059" w:rsidRPr="00C657A1" w:rsidRDefault="00CA0059" w:rsidP="00C657A1">
      <w:pPr>
        <w:pStyle w:val="ListParagraph"/>
        <w:numPr>
          <w:ilvl w:val="0"/>
          <w:numId w:val="23"/>
        </w:numPr>
        <w:rPr>
          <w:rFonts w:ascii="Arial" w:hAnsi="Arial" w:cs="Arial"/>
          <w:bCs/>
        </w:rPr>
      </w:pPr>
      <w:r w:rsidRPr="00C657A1">
        <w:rPr>
          <w:rFonts w:ascii="Arial" w:hAnsi="Arial" w:cs="Arial"/>
          <w:bCs/>
        </w:rPr>
        <w:t>Extremely high ballistic coefficient</w:t>
      </w:r>
    </w:p>
    <w:p w14:paraId="4A10C5C2" w14:textId="77777777" w:rsidR="00CA0059" w:rsidRPr="00C657A1" w:rsidRDefault="00CA0059" w:rsidP="00C657A1">
      <w:pPr>
        <w:pStyle w:val="ListParagraph"/>
        <w:numPr>
          <w:ilvl w:val="0"/>
          <w:numId w:val="23"/>
        </w:numPr>
        <w:rPr>
          <w:rFonts w:ascii="Arial" w:hAnsi="Arial" w:cs="Arial"/>
          <w:bCs/>
        </w:rPr>
      </w:pPr>
      <w:r w:rsidRPr="00C657A1">
        <w:rPr>
          <w:rFonts w:ascii="Arial" w:hAnsi="Arial" w:cs="Arial"/>
          <w:bCs/>
        </w:rPr>
        <w:lastRenderedPageBreak/>
        <w:t>Exclusive Slipstream polymer tip helps flatten trajectories and initiate low-velocity expansion</w:t>
      </w:r>
    </w:p>
    <w:p w14:paraId="007F8E54" w14:textId="77777777" w:rsidR="00CA0059" w:rsidRPr="00C657A1" w:rsidRDefault="00CA0059" w:rsidP="00C657A1">
      <w:pPr>
        <w:pStyle w:val="ListParagraph"/>
        <w:numPr>
          <w:ilvl w:val="0"/>
          <w:numId w:val="23"/>
        </w:numPr>
        <w:rPr>
          <w:rFonts w:ascii="Arial" w:hAnsi="Arial" w:cs="Arial"/>
          <w:bCs/>
        </w:rPr>
      </w:pPr>
      <w:r w:rsidRPr="00C657A1">
        <w:rPr>
          <w:rFonts w:ascii="Arial" w:hAnsi="Arial" w:cs="Arial"/>
          <w:bCs/>
        </w:rPr>
        <w:t>Less wind drift and drop</w:t>
      </w:r>
    </w:p>
    <w:p w14:paraId="3883E0BE" w14:textId="77777777" w:rsidR="00CA0059" w:rsidRPr="00C657A1" w:rsidRDefault="00CA0059" w:rsidP="00C657A1">
      <w:pPr>
        <w:pStyle w:val="ListParagraph"/>
        <w:numPr>
          <w:ilvl w:val="0"/>
          <w:numId w:val="23"/>
        </w:numPr>
        <w:rPr>
          <w:rFonts w:ascii="Arial" w:hAnsi="Arial" w:cs="Arial"/>
          <w:bCs/>
        </w:rPr>
      </w:pPr>
      <w:r w:rsidRPr="00C657A1">
        <w:rPr>
          <w:rFonts w:ascii="Arial" w:hAnsi="Arial" w:cs="Arial"/>
          <w:bCs/>
        </w:rPr>
        <w:t>AccuChannel groove technology minimizes drag</w:t>
      </w:r>
    </w:p>
    <w:p w14:paraId="3651A3A7" w14:textId="77777777" w:rsidR="00CA0059" w:rsidRPr="00C657A1" w:rsidRDefault="00CA0059" w:rsidP="00C657A1">
      <w:pPr>
        <w:pStyle w:val="ListParagraph"/>
        <w:numPr>
          <w:ilvl w:val="0"/>
          <w:numId w:val="23"/>
        </w:numPr>
        <w:rPr>
          <w:rFonts w:ascii="Arial" w:hAnsi="Arial" w:cs="Arial"/>
          <w:bCs/>
        </w:rPr>
      </w:pPr>
      <w:r w:rsidRPr="00C657A1">
        <w:rPr>
          <w:rFonts w:ascii="Arial" w:hAnsi="Arial" w:cs="Arial"/>
          <w:bCs/>
        </w:rPr>
        <w:t>Copper shank and bonded lead core retain weight for deep penetration at any range</w:t>
      </w:r>
    </w:p>
    <w:p w14:paraId="39E03EF1" w14:textId="0AA3D81B" w:rsidR="00266544" w:rsidRPr="00C657A1" w:rsidRDefault="00266544" w:rsidP="00632F08">
      <w:pPr>
        <w:rPr>
          <w:rFonts w:cs="Arial"/>
          <w:bCs/>
          <w:szCs w:val="24"/>
        </w:rPr>
      </w:pPr>
    </w:p>
    <w:p w14:paraId="6ADB7359" w14:textId="1B395E20" w:rsidR="00266544" w:rsidRPr="00C657A1" w:rsidRDefault="002F52E8" w:rsidP="00632F08">
      <w:pPr>
        <w:tabs>
          <w:tab w:val="left" w:pos="1620"/>
          <w:tab w:val="left" w:pos="6660"/>
          <w:tab w:val="left" w:pos="8730"/>
        </w:tabs>
        <w:autoSpaceDE w:val="0"/>
        <w:autoSpaceDN w:val="0"/>
        <w:adjustRightInd w:val="0"/>
        <w:rPr>
          <w:rFonts w:cs="Arial"/>
          <w:b/>
          <w:szCs w:val="24"/>
        </w:rPr>
      </w:pPr>
      <w:r w:rsidRPr="00C657A1">
        <w:rPr>
          <w:rFonts w:cs="Arial"/>
          <w:b/>
          <w:szCs w:val="24"/>
        </w:rPr>
        <w:t xml:space="preserve">Part No. / Description / </w:t>
      </w:r>
      <w:r w:rsidR="00266544" w:rsidRPr="00C657A1">
        <w:rPr>
          <w:rFonts w:cs="Arial"/>
          <w:b/>
          <w:szCs w:val="24"/>
        </w:rPr>
        <w:t>MSRP</w:t>
      </w:r>
    </w:p>
    <w:p w14:paraId="49F09114" w14:textId="2BAC8623" w:rsidR="00CA0059" w:rsidRPr="00C657A1" w:rsidRDefault="00CA0059" w:rsidP="00632F08">
      <w:pPr>
        <w:rPr>
          <w:rFonts w:cs="Arial"/>
          <w:bCs/>
          <w:szCs w:val="24"/>
        </w:rPr>
      </w:pPr>
      <w:r w:rsidRPr="00C657A1">
        <w:rPr>
          <w:rFonts w:cs="Arial"/>
          <w:bCs/>
          <w:szCs w:val="24"/>
        </w:rPr>
        <w:t>P65CRDTA1 / 6.5 Creedmoor 130 grain, 2825 fps, .532 G1 BC / $58.99</w:t>
      </w:r>
      <w:r w:rsidRPr="00C657A1">
        <w:rPr>
          <w:rFonts w:cs="Arial"/>
          <w:bCs/>
          <w:szCs w:val="24"/>
        </w:rPr>
        <w:tab/>
      </w:r>
    </w:p>
    <w:p w14:paraId="2CFA7E8A" w14:textId="61C79998" w:rsidR="00CA0059" w:rsidRPr="00C657A1" w:rsidRDefault="00CA0059" w:rsidP="00632F08">
      <w:pPr>
        <w:rPr>
          <w:rFonts w:cs="Arial"/>
          <w:bCs/>
          <w:szCs w:val="24"/>
        </w:rPr>
      </w:pPr>
      <w:bookmarkStart w:id="1" w:name="_Hlk29994411"/>
      <w:r w:rsidRPr="00C657A1">
        <w:rPr>
          <w:rFonts w:cs="Arial"/>
          <w:bCs/>
          <w:szCs w:val="24"/>
        </w:rPr>
        <w:t>P65PRCTA1 / 6.5 PRC 130 grain, 3000 fps,.532 BC / $59.99</w:t>
      </w:r>
    </w:p>
    <w:bookmarkEnd w:id="1"/>
    <w:p w14:paraId="20D5388B" w14:textId="4595563E" w:rsidR="00CA0059" w:rsidRPr="00C657A1" w:rsidRDefault="00CA0059" w:rsidP="00632F08">
      <w:pPr>
        <w:rPr>
          <w:rFonts w:cs="Arial"/>
          <w:bCs/>
          <w:szCs w:val="24"/>
        </w:rPr>
      </w:pPr>
      <w:r w:rsidRPr="00C657A1">
        <w:rPr>
          <w:rFonts w:cs="Arial"/>
          <w:bCs/>
          <w:szCs w:val="24"/>
        </w:rPr>
        <w:t xml:space="preserve">P270TA1 / 270 Win. 136 grain, 3000 fps, .493 G1 BC / 50.99 </w:t>
      </w:r>
    </w:p>
    <w:p w14:paraId="2EE7001E" w14:textId="09D1D7C2" w:rsidR="00CA0059" w:rsidRPr="00C657A1" w:rsidRDefault="00CA0059" w:rsidP="00632F08">
      <w:pPr>
        <w:rPr>
          <w:rFonts w:cs="Arial"/>
          <w:bCs/>
          <w:szCs w:val="24"/>
        </w:rPr>
      </w:pPr>
      <w:r w:rsidRPr="00C657A1">
        <w:rPr>
          <w:rFonts w:cs="Arial"/>
          <w:bCs/>
          <w:szCs w:val="24"/>
        </w:rPr>
        <w:t>P270WSMTA1 / 270 Win. Short Mag 136 grain, 3240 fps, .493 G1 BC / $51.99</w:t>
      </w:r>
    </w:p>
    <w:p w14:paraId="6EFC4DA5" w14:textId="62E8B08D" w:rsidR="00CA0059" w:rsidRPr="00C657A1" w:rsidRDefault="00CA0059" w:rsidP="00632F08">
      <w:pPr>
        <w:rPr>
          <w:rFonts w:cs="Arial"/>
          <w:bCs/>
          <w:szCs w:val="24"/>
        </w:rPr>
      </w:pPr>
      <w:r w:rsidRPr="00C657A1">
        <w:rPr>
          <w:rFonts w:cs="Arial"/>
          <w:bCs/>
          <w:szCs w:val="24"/>
        </w:rPr>
        <w:t>P280AITA1 / 280 Ackley Imp. 155 grain, 2930 fps, .586 G1 BC / $58.99</w:t>
      </w:r>
    </w:p>
    <w:p w14:paraId="603BAF78" w14:textId="7136FDFC" w:rsidR="00CA0059" w:rsidRPr="00C657A1" w:rsidRDefault="00CA0059" w:rsidP="00632F08">
      <w:pPr>
        <w:rPr>
          <w:rFonts w:cs="Arial"/>
          <w:bCs/>
          <w:szCs w:val="24"/>
        </w:rPr>
      </w:pPr>
      <w:r w:rsidRPr="00C657A1">
        <w:rPr>
          <w:rFonts w:cs="Arial"/>
          <w:bCs/>
          <w:szCs w:val="24"/>
        </w:rPr>
        <w:t>P28NTA1 / 28 Nosler 155 grain, 3200 fps, .586 BC / $65.99</w:t>
      </w:r>
    </w:p>
    <w:p w14:paraId="6CC78A99" w14:textId="5BF6B563" w:rsidR="00CA0059" w:rsidRPr="00C657A1" w:rsidRDefault="00CA0059" w:rsidP="00632F08">
      <w:pPr>
        <w:rPr>
          <w:rFonts w:cs="Arial"/>
          <w:bCs/>
          <w:szCs w:val="24"/>
        </w:rPr>
      </w:pPr>
      <w:r w:rsidRPr="00C657A1">
        <w:rPr>
          <w:rFonts w:cs="Arial"/>
          <w:bCs/>
          <w:szCs w:val="24"/>
        </w:rPr>
        <w:t>P7TA1 / 7mm Rem. Mag 155 grain, 3000 fps, .586 G1 BC / $56.99</w:t>
      </w:r>
    </w:p>
    <w:p w14:paraId="3E1D0106" w14:textId="488927E1" w:rsidR="00CA0059" w:rsidRPr="00C657A1" w:rsidRDefault="00CA0059" w:rsidP="00632F08">
      <w:pPr>
        <w:rPr>
          <w:rFonts w:cs="Arial"/>
          <w:bCs/>
          <w:szCs w:val="24"/>
        </w:rPr>
      </w:pPr>
      <w:r w:rsidRPr="00C657A1">
        <w:rPr>
          <w:rFonts w:cs="Arial"/>
          <w:bCs/>
          <w:szCs w:val="24"/>
        </w:rPr>
        <w:t>P308TA1 / 308 Win. 175 grain, 2600 fps, .520 G1 BC / $47.99</w:t>
      </w:r>
    </w:p>
    <w:p w14:paraId="79BD1D51" w14:textId="407DFAAC" w:rsidR="00CA0059" w:rsidRPr="00C657A1" w:rsidRDefault="00CA0059" w:rsidP="00632F08">
      <w:pPr>
        <w:rPr>
          <w:rFonts w:cs="Arial"/>
          <w:bCs/>
          <w:szCs w:val="24"/>
        </w:rPr>
      </w:pPr>
      <w:r w:rsidRPr="00C657A1">
        <w:rPr>
          <w:rFonts w:cs="Arial"/>
          <w:bCs/>
          <w:szCs w:val="24"/>
        </w:rPr>
        <w:t>P3006TA1 / 30-06 Sprg. 175 grain, 2730 fps, .520 G1 BC / $47.99</w:t>
      </w:r>
    </w:p>
    <w:p w14:paraId="671A99F8" w14:textId="2BD0DB67" w:rsidR="00CA0059" w:rsidRPr="00C657A1" w:rsidRDefault="00CA0059" w:rsidP="00632F08">
      <w:pPr>
        <w:rPr>
          <w:rFonts w:cs="Arial"/>
          <w:bCs/>
          <w:szCs w:val="24"/>
        </w:rPr>
      </w:pPr>
      <w:r w:rsidRPr="00C657A1">
        <w:rPr>
          <w:rFonts w:cs="Arial"/>
          <w:bCs/>
          <w:szCs w:val="24"/>
        </w:rPr>
        <w:t>P300WTA1 / 300 Win Mag 200 grain, 2810 fps, .608 G1 BC / $59.99</w:t>
      </w:r>
    </w:p>
    <w:p w14:paraId="0291AE84" w14:textId="26537DD0" w:rsidR="00CA0059" w:rsidRPr="00C657A1" w:rsidRDefault="00CA0059" w:rsidP="00632F08">
      <w:pPr>
        <w:rPr>
          <w:rFonts w:cs="Arial"/>
          <w:bCs/>
          <w:szCs w:val="24"/>
        </w:rPr>
      </w:pPr>
      <w:r w:rsidRPr="00C657A1">
        <w:rPr>
          <w:rFonts w:cs="Arial"/>
          <w:bCs/>
          <w:szCs w:val="24"/>
        </w:rPr>
        <w:t>P300WSMTA1 / 300 WSM 200 grain, 2810 fps, .608 G1 BC / $59.99</w:t>
      </w:r>
    </w:p>
    <w:p w14:paraId="1562ECF2" w14:textId="77777777" w:rsidR="006775C6" w:rsidRPr="00C657A1" w:rsidRDefault="006775C6" w:rsidP="00632F08">
      <w:pPr>
        <w:rPr>
          <w:rFonts w:cs="Arial"/>
          <w:szCs w:val="24"/>
        </w:rPr>
      </w:pPr>
    </w:p>
    <w:p w14:paraId="3387BDE2" w14:textId="04BF46E4" w:rsidR="003E4E02" w:rsidRPr="00C657A1" w:rsidRDefault="00607A89"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657A1">
        <w:rPr>
          <w:rFonts w:cs="Arial"/>
          <w:szCs w:val="24"/>
        </w:rPr>
        <w:t xml:space="preserve">Federal ammunition can be found at dealers nationwide or purchased online direct from Federal. For more information on all products from Federal or to shop online, visit </w:t>
      </w:r>
      <w:hyperlink r:id="rId9" w:history="1">
        <w:r w:rsidRPr="00C657A1">
          <w:rPr>
            <w:rStyle w:val="Hyperlink"/>
            <w:rFonts w:cs="Arial"/>
            <w:szCs w:val="24"/>
          </w:rPr>
          <w:t>www.federalpremium.com</w:t>
        </w:r>
      </w:hyperlink>
      <w:r w:rsidRPr="00C657A1">
        <w:rPr>
          <w:rFonts w:cs="Arial"/>
          <w:szCs w:val="24"/>
        </w:rPr>
        <w:t xml:space="preserve">. </w:t>
      </w:r>
    </w:p>
    <w:p w14:paraId="798C53AD" w14:textId="390F3DEB" w:rsidR="003E4E02" w:rsidRPr="00C657A1" w:rsidRDefault="003E4E02"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C657A1" w:rsidRDefault="00607A89"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C657A1" w:rsidRDefault="001E65CA"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657A1">
        <w:rPr>
          <w:rFonts w:cs="Arial"/>
          <w:b/>
          <w:szCs w:val="24"/>
        </w:rPr>
        <w:t>Press Release Contact: JJ Reich</w:t>
      </w:r>
    </w:p>
    <w:p w14:paraId="3848510D" w14:textId="5719D73C" w:rsidR="001E65CA" w:rsidRPr="00C657A1" w:rsidRDefault="006775C6" w:rsidP="00632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657A1">
        <w:rPr>
          <w:rFonts w:cs="Arial"/>
          <w:szCs w:val="24"/>
        </w:rPr>
        <w:t>Senior</w:t>
      </w:r>
      <w:r w:rsidR="00266544" w:rsidRPr="00C657A1">
        <w:rPr>
          <w:rFonts w:cs="Arial"/>
          <w:szCs w:val="24"/>
        </w:rPr>
        <w:t xml:space="preserve"> Manager</w:t>
      </w:r>
      <w:r w:rsidRPr="00C657A1">
        <w:rPr>
          <w:rFonts w:cs="Arial"/>
          <w:szCs w:val="24"/>
        </w:rPr>
        <w:t xml:space="preserve"> – Press Relations</w:t>
      </w:r>
    </w:p>
    <w:p w14:paraId="495A4028" w14:textId="77777777" w:rsidR="001E65CA" w:rsidRPr="00C657A1" w:rsidRDefault="001E65CA" w:rsidP="00632F08">
      <w:pPr>
        <w:rPr>
          <w:rFonts w:cs="Arial"/>
          <w:b/>
          <w:bCs/>
          <w:szCs w:val="24"/>
        </w:rPr>
      </w:pPr>
      <w:r w:rsidRPr="00C657A1">
        <w:rPr>
          <w:rFonts w:cs="Arial"/>
          <w:szCs w:val="24"/>
        </w:rPr>
        <w:t xml:space="preserve">E-mail: </w:t>
      </w:r>
      <w:hyperlink r:id="rId10" w:history="1">
        <w:r w:rsidRPr="00C657A1">
          <w:rPr>
            <w:rStyle w:val="Hyperlink"/>
            <w:rFonts w:cs="Arial"/>
            <w:szCs w:val="24"/>
          </w:rPr>
          <w:t>VistaPressroom@VistaOutdoor.com</w:t>
        </w:r>
      </w:hyperlink>
      <w:r w:rsidRPr="00C657A1">
        <w:rPr>
          <w:rFonts w:cs="Arial"/>
          <w:szCs w:val="24"/>
        </w:rPr>
        <w:t xml:space="preserve"> </w:t>
      </w:r>
    </w:p>
    <w:p w14:paraId="265C0F9B" w14:textId="77777777" w:rsidR="001E65CA" w:rsidRPr="00C657A1" w:rsidRDefault="001E65CA" w:rsidP="00632F08">
      <w:pPr>
        <w:rPr>
          <w:rFonts w:cs="Arial"/>
          <w:b/>
          <w:bCs/>
          <w:szCs w:val="24"/>
        </w:rPr>
      </w:pPr>
    </w:p>
    <w:p w14:paraId="2478F378" w14:textId="77777777" w:rsidR="001E65CA" w:rsidRPr="00C657A1" w:rsidRDefault="001E65CA" w:rsidP="00632F08">
      <w:pPr>
        <w:rPr>
          <w:rFonts w:cs="Arial"/>
          <w:b/>
          <w:bCs/>
          <w:szCs w:val="24"/>
        </w:rPr>
      </w:pPr>
    </w:p>
    <w:p w14:paraId="749D60C4" w14:textId="6FFEFE91" w:rsidR="001E65CA" w:rsidRPr="00C657A1" w:rsidRDefault="00A236BD" w:rsidP="00632F08">
      <w:pPr>
        <w:rPr>
          <w:rFonts w:cs="Arial"/>
          <w:b/>
          <w:bCs/>
          <w:szCs w:val="24"/>
        </w:rPr>
      </w:pPr>
      <w:r w:rsidRPr="00C657A1">
        <w:rPr>
          <w:rFonts w:cs="Arial"/>
          <w:b/>
          <w:bCs/>
          <w:szCs w:val="24"/>
        </w:rPr>
        <w:t xml:space="preserve">About </w:t>
      </w:r>
      <w:r w:rsidR="00B45712" w:rsidRPr="00C657A1">
        <w:rPr>
          <w:rFonts w:cs="Arial"/>
          <w:b/>
          <w:bCs/>
          <w:szCs w:val="24"/>
        </w:rPr>
        <w:t xml:space="preserve">Federal </w:t>
      </w:r>
      <w:r w:rsidR="001E65CA" w:rsidRPr="00C657A1">
        <w:rPr>
          <w:rFonts w:cs="Arial"/>
          <w:b/>
          <w:bCs/>
          <w:szCs w:val="24"/>
        </w:rPr>
        <w:t>Ammunition</w:t>
      </w:r>
    </w:p>
    <w:p w14:paraId="72F977C2" w14:textId="465E61A2" w:rsidR="00161B99" w:rsidRPr="00C657A1" w:rsidRDefault="001E65CA" w:rsidP="00632F08">
      <w:pPr>
        <w:rPr>
          <w:rFonts w:cs="Arial"/>
          <w:szCs w:val="24"/>
        </w:rPr>
      </w:pPr>
      <w:r w:rsidRPr="00C657A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C657A1" w:rsidRDefault="00161B99" w:rsidP="00632F08">
      <w:pPr>
        <w:rPr>
          <w:rFonts w:cs="Arial"/>
          <w:szCs w:val="24"/>
        </w:rPr>
      </w:pPr>
    </w:p>
    <w:sectPr w:rsidR="00161B99" w:rsidRPr="00C657A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48A5" w14:textId="77777777" w:rsidR="00500E1C" w:rsidRDefault="00500E1C">
      <w:r>
        <w:separator/>
      </w:r>
    </w:p>
  </w:endnote>
  <w:endnote w:type="continuationSeparator" w:id="0">
    <w:p w14:paraId="3E201FED" w14:textId="77777777" w:rsidR="00500E1C" w:rsidRDefault="0050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65B3" w14:textId="77777777" w:rsidR="00500E1C" w:rsidRDefault="00500E1C">
      <w:r>
        <w:separator/>
      </w:r>
    </w:p>
  </w:footnote>
  <w:footnote w:type="continuationSeparator" w:id="0">
    <w:p w14:paraId="12B7D426" w14:textId="77777777" w:rsidR="00500E1C" w:rsidRDefault="00500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82A5E"/>
    <w:multiLevelType w:val="hybridMultilevel"/>
    <w:tmpl w:val="4AA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32E4"/>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42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E1C"/>
    <w:rsid w:val="00501551"/>
    <w:rsid w:val="00504A6E"/>
    <w:rsid w:val="00506915"/>
    <w:rsid w:val="00512368"/>
    <w:rsid w:val="005163CA"/>
    <w:rsid w:val="005201B1"/>
    <w:rsid w:val="00521918"/>
    <w:rsid w:val="00523E3D"/>
    <w:rsid w:val="005242AB"/>
    <w:rsid w:val="00525DD2"/>
    <w:rsid w:val="0052702A"/>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2F08"/>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657A1"/>
    <w:rsid w:val="00C7331F"/>
    <w:rsid w:val="00C737E0"/>
    <w:rsid w:val="00C73B04"/>
    <w:rsid w:val="00C73B7D"/>
    <w:rsid w:val="00C74AFE"/>
    <w:rsid w:val="00C8146F"/>
    <w:rsid w:val="00C8203C"/>
    <w:rsid w:val="00C820C8"/>
    <w:rsid w:val="00C82610"/>
    <w:rsid w:val="00C83894"/>
    <w:rsid w:val="00C83F44"/>
    <w:rsid w:val="00C841D4"/>
    <w:rsid w:val="00C8706C"/>
    <w:rsid w:val="00C91BAD"/>
    <w:rsid w:val="00C93F11"/>
    <w:rsid w:val="00C94CEC"/>
    <w:rsid w:val="00CA0059"/>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828"/>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33DBE"/>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C4DD-40E5-4507-97D1-90CD842A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4666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2020-03-25T15:02:00Z</dcterms:created>
  <dcterms:modified xsi:type="dcterms:W3CDTF">2020-04-22T17:34:00Z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